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2BF5" w14:textId="77777777" w:rsidR="00433FA1" w:rsidRDefault="00433FA1" w:rsidP="007C40B1">
      <w:pPr>
        <w:pStyle w:val="NormalWeb"/>
        <w:spacing w:before="0" w:beforeAutospacing="0" w:after="0" w:afterAutospacing="0" w:line="276" w:lineRule="auto"/>
        <w:rPr>
          <w:b/>
          <w:bCs/>
        </w:rPr>
        <w:sectPr w:rsidR="00433FA1" w:rsidSect="00433F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4AC2760" w14:textId="4477E162" w:rsidR="001579AC" w:rsidRDefault="001579AC" w:rsidP="007C40B1">
      <w:pPr>
        <w:pStyle w:val="NormalWeb"/>
        <w:spacing w:before="0" w:beforeAutospacing="0" w:after="0" w:afterAutospacing="0" w:line="276" w:lineRule="auto"/>
        <w:rPr>
          <w:b/>
        </w:rPr>
      </w:pPr>
    </w:p>
    <w:p w14:paraId="1B6F71C2" w14:textId="19D27ADC" w:rsidR="001579AC" w:rsidRPr="007C40B1" w:rsidRDefault="001579AC" w:rsidP="007C40B1">
      <w:pPr>
        <w:pStyle w:val="NormalWeb"/>
        <w:spacing w:before="0" w:beforeAutospacing="0" w:after="0" w:afterAutospacing="0" w:line="276" w:lineRule="auto"/>
        <w:rPr>
          <w:bCs/>
        </w:rPr>
      </w:pPr>
    </w:p>
    <w:p w14:paraId="44E7961F" w14:textId="45700BC8" w:rsidR="00BE358D" w:rsidRPr="00BE358D" w:rsidRDefault="00BE358D" w:rsidP="00BE358D">
      <w:pPr>
        <w:spacing w:after="0" w:line="276" w:lineRule="auto"/>
      </w:pPr>
      <w:r>
        <w:t xml:space="preserve">It </w:t>
      </w:r>
      <w:r w:rsidRPr="00BE358D">
        <w:t>has been my honor to represent TSO across this state this year.  We have a wonderful network of women educators across our great state.  My report will focus on the top ten reasons I am thankful to serve as the TSO President:</w:t>
      </w:r>
    </w:p>
    <w:p w14:paraId="0376FC0E" w14:textId="77777777" w:rsidR="00BE358D" w:rsidRPr="00BE358D" w:rsidRDefault="00BE358D" w:rsidP="00BE358D">
      <w:pPr>
        <w:spacing w:after="0" w:line="276" w:lineRule="auto"/>
      </w:pPr>
    </w:p>
    <w:p w14:paraId="06B061EE" w14:textId="25670A3A" w:rsidR="00BE358D" w:rsidRPr="00BE358D" w:rsidRDefault="00BE358D" w:rsidP="00BE358D">
      <w:pPr>
        <w:spacing w:after="0" w:line="276" w:lineRule="auto"/>
      </w:pPr>
      <w:r w:rsidRPr="00BE358D">
        <w:t xml:space="preserve">10.  </w:t>
      </w:r>
      <w:r w:rsidRPr="00BE358D">
        <w:t>Representing you</w:t>
      </w:r>
      <w:r w:rsidRPr="00BE358D">
        <w:t xml:space="preserve"> during 3 meetings of the Southwest Regional presidents. One was an </w:t>
      </w:r>
      <w:r w:rsidRPr="00BE358D">
        <w:t>in-person</w:t>
      </w:r>
      <w:r w:rsidRPr="00BE358D">
        <w:t xml:space="preserve"> leadership and two virtual networking meetings.</w:t>
      </w:r>
    </w:p>
    <w:p w14:paraId="37A9ADD2" w14:textId="77777777" w:rsidR="00BE358D" w:rsidRPr="00BE358D" w:rsidRDefault="00BE358D" w:rsidP="00BE358D">
      <w:pPr>
        <w:spacing w:after="0" w:line="276" w:lineRule="auto"/>
      </w:pPr>
    </w:p>
    <w:p w14:paraId="037E1A46" w14:textId="7807426A" w:rsidR="00BE358D" w:rsidRPr="00BE358D" w:rsidRDefault="00BE358D" w:rsidP="00BE358D">
      <w:pPr>
        <w:spacing w:after="0" w:line="276" w:lineRule="auto"/>
      </w:pPr>
      <w:r w:rsidRPr="00BE358D">
        <w:t xml:space="preserve">9.  Reading 100s of Newsletters for all across the state. We are busy helping others, awarding local scholarships and grants in </w:t>
      </w:r>
      <w:r w:rsidRPr="00BE358D">
        <w:t>aid, service</w:t>
      </w:r>
      <w:r w:rsidRPr="00BE358D">
        <w:t xml:space="preserve"> and celebrations. </w:t>
      </w:r>
    </w:p>
    <w:p w14:paraId="17C29FC3" w14:textId="77777777" w:rsidR="00BE358D" w:rsidRPr="00BE358D" w:rsidRDefault="00BE358D" w:rsidP="00BE358D">
      <w:pPr>
        <w:spacing w:after="0" w:line="276" w:lineRule="auto"/>
      </w:pPr>
    </w:p>
    <w:p w14:paraId="2077B563" w14:textId="77777777" w:rsidR="00BE358D" w:rsidRPr="00BE358D" w:rsidRDefault="00BE358D" w:rsidP="00BE358D">
      <w:pPr>
        <w:spacing w:after="0" w:line="276" w:lineRule="auto"/>
      </w:pPr>
      <w:r w:rsidRPr="00BE358D">
        <w:t>8.  Encouraging our technology committee to plan and implement two online technology workshops.</w:t>
      </w:r>
    </w:p>
    <w:p w14:paraId="2B765DA0" w14:textId="77777777" w:rsidR="00BE358D" w:rsidRPr="00BE358D" w:rsidRDefault="00BE358D" w:rsidP="00BE358D">
      <w:pPr>
        <w:spacing w:after="0" w:line="276" w:lineRule="auto"/>
      </w:pPr>
    </w:p>
    <w:p w14:paraId="76F2819D" w14:textId="77777777" w:rsidR="00BE358D" w:rsidRPr="00BE358D" w:rsidRDefault="00BE358D" w:rsidP="00BE358D">
      <w:pPr>
        <w:spacing w:after="0" w:line="276" w:lineRule="auto"/>
      </w:pPr>
      <w:r w:rsidRPr="00BE358D">
        <w:t>7.  Working with ASTEF, our foundation to Promote Scholarships, Leadership, and Projects.</w:t>
      </w:r>
    </w:p>
    <w:p w14:paraId="5063509B" w14:textId="77777777" w:rsidR="00BE358D" w:rsidRPr="00BE358D" w:rsidRDefault="00BE358D" w:rsidP="00BE358D">
      <w:pPr>
        <w:spacing w:after="0" w:line="276" w:lineRule="auto"/>
      </w:pPr>
    </w:p>
    <w:p w14:paraId="0D182BCB" w14:textId="77777777" w:rsidR="00BE358D" w:rsidRPr="00BE358D" w:rsidRDefault="00BE358D" w:rsidP="00BE358D">
      <w:pPr>
        <w:spacing w:after="0" w:line="276" w:lineRule="auto"/>
      </w:pPr>
      <w:r w:rsidRPr="00BE358D">
        <w:t>6.  Supporting our office staff by hiring a new part time office assistant.</w:t>
      </w:r>
    </w:p>
    <w:p w14:paraId="7354CA48" w14:textId="77777777" w:rsidR="00BE358D" w:rsidRPr="00BE358D" w:rsidRDefault="00BE358D" w:rsidP="00BE358D">
      <w:pPr>
        <w:spacing w:after="0" w:line="276" w:lineRule="auto"/>
      </w:pPr>
    </w:p>
    <w:p w14:paraId="16E12D8F" w14:textId="77777777" w:rsidR="00BE358D" w:rsidRPr="00BE358D" w:rsidRDefault="00BE358D" w:rsidP="00BE358D">
      <w:pPr>
        <w:spacing w:after="0" w:line="276" w:lineRule="auto"/>
      </w:pPr>
      <w:r w:rsidRPr="00BE358D">
        <w:t>5.  Connecting with members in need of assistance from the Emergency Fund due to winds, fires, and tornadoes. </w:t>
      </w:r>
    </w:p>
    <w:p w14:paraId="579D9519" w14:textId="77777777" w:rsidR="00BE358D" w:rsidRPr="00BE358D" w:rsidRDefault="00BE358D" w:rsidP="00BE358D">
      <w:pPr>
        <w:spacing w:after="0" w:line="276" w:lineRule="auto"/>
      </w:pPr>
    </w:p>
    <w:p w14:paraId="536DCB3B" w14:textId="7E426407" w:rsidR="00BE358D" w:rsidRPr="00BE358D" w:rsidRDefault="00BE358D" w:rsidP="00BE358D">
      <w:pPr>
        <w:spacing w:after="0" w:line="276" w:lineRule="auto"/>
      </w:pPr>
      <w:r w:rsidRPr="00BE358D">
        <w:t xml:space="preserve">4.  </w:t>
      </w:r>
      <w:r w:rsidRPr="00BE358D">
        <w:t>Visiting chapters</w:t>
      </w:r>
      <w:r w:rsidRPr="00BE358D">
        <w:t xml:space="preserve"> from Houston to Hereford, from Port Nueces Grove to Odessa, and from Tyler to Dallas to Ft Worth to Lubbock. </w:t>
      </w:r>
    </w:p>
    <w:p w14:paraId="361A6688" w14:textId="77777777" w:rsidR="00BE358D" w:rsidRPr="00BE358D" w:rsidRDefault="00BE358D" w:rsidP="00BE358D">
      <w:pPr>
        <w:spacing w:after="0" w:line="276" w:lineRule="auto"/>
      </w:pPr>
    </w:p>
    <w:p w14:paraId="2DDC4FEA" w14:textId="77777777" w:rsidR="00BE358D" w:rsidRPr="00BE358D" w:rsidRDefault="00BE358D" w:rsidP="00BE358D">
      <w:pPr>
        <w:spacing w:after="0" w:line="276" w:lineRule="auto"/>
      </w:pPr>
      <w:r w:rsidRPr="00BE358D">
        <w:t>3.  Installing new chapter officers in 11 chapters.</w:t>
      </w:r>
    </w:p>
    <w:p w14:paraId="77F29C0C" w14:textId="77777777" w:rsidR="00BE358D" w:rsidRPr="00BE358D" w:rsidRDefault="00BE358D" w:rsidP="00BE358D">
      <w:pPr>
        <w:spacing w:after="0" w:line="276" w:lineRule="auto"/>
      </w:pPr>
    </w:p>
    <w:p w14:paraId="3159629C" w14:textId="211B3FBB" w:rsidR="00BE358D" w:rsidRPr="00BE358D" w:rsidRDefault="00BE358D" w:rsidP="00BE358D">
      <w:pPr>
        <w:spacing w:after="0" w:line="276" w:lineRule="auto"/>
      </w:pPr>
      <w:r w:rsidRPr="00BE358D">
        <w:t xml:space="preserve">2.  Inducting new members.  What a joy to welcome women educators </w:t>
      </w:r>
      <w:r w:rsidRPr="00BE358D">
        <w:t>into DKG</w:t>
      </w:r>
      <w:r w:rsidRPr="00BE358D">
        <w:t>.  </w:t>
      </w:r>
    </w:p>
    <w:p w14:paraId="4D28C407" w14:textId="77777777" w:rsidR="00BE358D" w:rsidRPr="00BE358D" w:rsidRDefault="00BE358D" w:rsidP="00BE358D">
      <w:pPr>
        <w:spacing w:after="0" w:line="276" w:lineRule="auto"/>
      </w:pPr>
    </w:p>
    <w:p w14:paraId="2FF513B7" w14:textId="34D18198" w:rsidR="00BE358D" w:rsidRPr="00BE358D" w:rsidRDefault="00BE358D" w:rsidP="00BE358D">
      <w:pPr>
        <w:spacing w:after="0" w:line="276" w:lineRule="auto"/>
      </w:pPr>
      <w:r w:rsidRPr="00BE358D">
        <w:t xml:space="preserve">1.  Chartering a new Chapter in Mansfield, TX.  Thank </w:t>
      </w:r>
      <w:r w:rsidRPr="00BE358D">
        <w:t>you, Patti and team,</w:t>
      </w:r>
      <w:r w:rsidRPr="00BE358D">
        <w:t xml:space="preserve"> for making it happen.  </w:t>
      </w:r>
    </w:p>
    <w:p w14:paraId="68021EC8" w14:textId="77777777" w:rsidR="00BE358D" w:rsidRPr="00BE358D" w:rsidRDefault="00BE358D" w:rsidP="00BE358D">
      <w:pPr>
        <w:spacing w:after="0" w:line="276" w:lineRule="auto"/>
      </w:pPr>
    </w:p>
    <w:p w14:paraId="3463CD8D" w14:textId="7680D756" w:rsidR="00BE358D" w:rsidRDefault="00BE358D" w:rsidP="00BE358D">
      <w:pPr>
        <w:spacing w:after="0" w:line="276" w:lineRule="auto"/>
      </w:pPr>
      <w:r w:rsidRPr="00BE358D">
        <w:t xml:space="preserve">My </w:t>
      </w:r>
      <w:proofErr w:type="gramStart"/>
      <w:r w:rsidRPr="00BE358D">
        <w:t>Journey</w:t>
      </w:r>
      <w:proofErr w:type="gramEnd"/>
      <w:r w:rsidRPr="00BE358D">
        <w:t xml:space="preserve"> has been amazing.  Thank you for allowing me the privilege of service to TSO.</w:t>
      </w:r>
    </w:p>
    <w:p w14:paraId="47D1FCB9" w14:textId="5DD9100F" w:rsidR="00BE358D" w:rsidRDefault="00BE358D" w:rsidP="00BE358D">
      <w:pPr>
        <w:spacing w:after="0" w:line="276" w:lineRule="auto"/>
      </w:pPr>
    </w:p>
    <w:p w14:paraId="6B49FAE5" w14:textId="102B0F2B" w:rsidR="00BE358D" w:rsidRDefault="00BE358D" w:rsidP="00BE358D">
      <w:pPr>
        <w:spacing w:after="0" w:line="276" w:lineRule="auto"/>
      </w:pPr>
    </w:p>
    <w:p w14:paraId="31E8D0AD" w14:textId="77777777" w:rsidR="00BE358D" w:rsidRPr="00BE358D" w:rsidRDefault="00BE358D" w:rsidP="00BE358D">
      <w:pPr>
        <w:spacing w:after="0" w:line="276" w:lineRule="auto"/>
      </w:pPr>
      <w:r w:rsidRPr="00BE358D">
        <w:rPr>
          <w:b/>
          <w:bCs/>
          <w:i/>
          <w:iCs/>
        </w:rPr>
        <w:t>Shalan Inmon</w:t>
      </w:r>
    </w:p>
    <w:p w14:paraId="4B9A5CAE" w14:textId="77777777" w:rsidR="00BE358D" w:rsidRPr="00BE358D" w:rsidRDefault="00BE358D" w:rsidP="00BE358D">
      <w:pPr>
        <w:spacing w:after="0" w:line="276" w:lineRule="auto"/>
      </w:pPr>
      <w:r w:rsidRPr="00BE358D">
        <w:t>President</w:t>
      </w:r>
    </w:p>
    <w:p w14:paraId="7BE26543" w14:textId="77777777" w:rsidR="00BE358D" w:rsidRPr="00BE358D" w:rsidRDefault="00BE358D" w:rsidP="00BE358D">
      <w:pPr>
        <w:spacing w:after="0" w:line="276" w:lineRule="auto"/>
      </w:pPr>
      <w:r w:rsidRPr="00BE358D">
        <w:t>Texas State Organization</w:t>
      </w:r>
    </w:p>
    <w:p w14:paraId="3753A451" w14:textId="77777777" w:rsidR="00BE358D" w:rsidRPr="00BE358D" w:rsidRDefault="00BE358D" w:rsidP="00BE358D">
      <w:pPr>
        <w:spacing w:after="0" w:line="276" w:lineRule="auto"/>
      </w:pPr>
      <w:r w:rsidRPr="00BE358D">
        <w:t>The Delta Kappa Gamma Society International</w:t>
      </w:r>
    </w:p>
    <w:p w14:paraId="1ED37D56" w14:textId="77777777" w:rsidR="00BE358D" w:rsidRPr="00BE358D" w:rsidRDefault="00BE358D" w:rsidP="00BE358D">
      <w:pPr>
        <w:spacing w:after="0" w:line="276" w:lineRule="auto"/>
      </w:pPr>
      <w:r w:rsidRPr="00BE358D">
        <w:t>2598 CR 3</w:t>
      </w:r>
    </w:p>
    <w:p w14:paraId="327C11C7" w14:textId="77777777" w:rsidR="00BE358D" w:rsidRPr="00BE358D" w:rsidRDefault="00BE358D" w:rsidP="00BE358D">
      <w:pPr>
        <w:spacing w:after="0" w:line="276" w:lineRule="auto"/>
      </w:pPr>
      <w:r w:rsidRPr="00BE358D">
        <w:t>Slaton, TX 79364</w:t>
      </w:r>
    </w:p>
    <w:p w14:paraId="00E86DD1" w14:textId="63849481" w:rsidR="00AA1EAD" w:rsidRPr="001579AC" w:rsidRDefault="00BE358D" w:rsidP="00BE358D">
      <w:pPr>
        <w:spacing w:after="0" w:line="276" w:lineRule="auto"/>
      </w:pPr>
      <w:r w:rsidRPr="00BE358D">
        <w:t>806.77</w:t>
      </w:r>
      <w:r>
        <w:t>7.7399</w:t>
      </w:r>
    </w:p>
    <w:sectPr w:rsidR="00AA1EAD" w:rsidRPr="001579AC" w:rsidSect="00433FA1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CEA6" w14:textId="77777777" w:rsidR="00CF2C23" w:rsidRDefault="00CF2C23" w:rsidP="00115633">
      <w:pPr>
        <w:spacing w:after="0" w:line="240" w:lineRule="auto"/>
      </w:pPr>
      <w:r>
        <w:separator/>
      </w:r>
    </w:p>
  </w:endnote>
  <w:endnote w:type="continuationSeparator" w:id="0">
    <w:p w14:paraId="21E0765B" w14:textId="77777777" w:rsidR="00CF2C23" w:rsidRDefault="00CF2C23" w:rsidP="0011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1778" w14:textId="77777777" w:rsidR="0088053B" w:rsidRDefault="00880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CE58" w14:textId="77777777" w:rsidR="00115633" w:rsidRDefault="001F2BCE" w:rsidP="001F2BC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D348C0" wp14:editId="669A923D">
              <wp:simplePos x="0" y="0"/>
              <wp:positionH relativeFrom="margin">
                <wp:posOffset>19050</wp:posOffset>
              </wp:positionH>
              <wp:positionV relativeFrom="paragraph">
                <wp:posOffset>-257810</wp:posOffset>
              </wp:positionV>
              <wp:extent cx="5905622" cy="254149"/>
              <wp:effectExtent l="0" t="0" r="0" b="1270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622" cy="2541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21348B" w14:textId="77777777" w:rsidR="001F2BCE" w:rsidRPr="001F2BCE" w:rsidRDefault="001F2BCE" w:rsidP="00433FA1">
                          <w:pPr>
                            <w:ind w:firstLine="630"/>
                            <w:rPr>
                              <w:rFonts w:ascii="Verdana" w:hAnsi="Verdana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F2BCE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DKG Vision:  Leading Women Educators Impacting Education Worldwide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D348C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.5pt;margin-top:-20.3pt;width:465pt;height:20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" filled="f" stroked="f" strokeweight=".5pt">
              <v:textbox inset=",,,0">
                <w:txbxContent>
                  <w:p w14:paraId="3F21348B" w14:textId="77777777" w:rsidR="001F2BCE" w:rsidRPr="001F2BCE" w:rsidRDefault="001F2BCE" w:rsidP="00433FA1">
                    <w:pPr>
                      <w:ind w:firstLine="630"/>
                      <w:rPr>
                        <w:rFonts w:ascii="Verdana" w:hAnsi="Verdana" w:cs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F2BCE">
                      <w:rPr>
                        <w:rFonts w:ascii="Verdana" w:hAnsi="Verdana" w:cs="Times New Roman"/>
                        <w:sz w:val="20"/>
                        <w:szCs w:val="20"/>
                      </w:rPr>
                      <w:t>DKG Vision:  Leading Women Educators Impacting Education Worldwide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E9199B" wp14:editId="53883B48">
              <wp:simplePos x="0" y="0"/>
              <wp:positionH relativeFrom="column">
                <wp:posOffset>19049</wp:posOffset>
              </wp:positionH>
              <wp:positionV relativeFrom="paragraph">
                <wp:posOffset>-295910</wp:posOffset>
              </wp:positionV>
              <wp:extent cx="589597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8F14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-23.3pt" to="465.75pt,-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" strokecolor="#c00000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5005" w14:textId="77777777" w:rsidR="00433FA1" w:rsidRPr="001F2BCE" w:rsidRDefault="00BA7734" w:rsidP="00433FA1">
    <w:pPr>
      <w:ind w:left="720"/>
      <w:rPr>
        <w:rFonts w:ascii="Verdana" w:hAnsi="Verdana" w:cs="Times New Roman"/>
        <w:color w:val="808080" w:themeColor="background1" w:themeShade="80"/>
        <w:sz w:val="20"/>
        <w:szCs w:val="20"/>
      </w:rPr>
    </w:pPr>
    <w:r>
      <w:rPr>
        <w:rFonts w:ascii="Verdana" w:hAnsi="Verdana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718A6A" wp14:editId="26D7C805">
              <wp:simplePos x="0" y="0"/>
              <wp:positionH relativeFrom="margin">
                <wp:align>right</wp:align>
              </wp:positionH>
              <wp:positionV relativeFrom="paragraph">
                <wp:posOffset>-21590</wp:posOffset>
              </wp:positionV>
              <wp:extent cx="5928360" cy="7620"/>
              <wp:effectExtent l="0" t="0" r="15240" b="3048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836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CC9BAF" id="Straight Connector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6pt,-1.7pt" to="882.4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" strokecolor="#4472c4 [3204]" strokeweight=".5pt">
              <v:stroke joinstyle="miter"/>
              <w10:wrap anchorx="margin"/>
            </v:line>
          </w:pict>
        </mc:Fallback>
      </mc:AlternateContent>
    </w:r>
    <w:r w:rsidR="00433FA1" w:rsidRPr="001F2BCE">
      <w:rPr>
        <w:rFonts w:ascii="Verdana" w:hAnsi="Verdana" w:cs="Times New Roman"/>
        <w:sz w:val="20"/>
        <w:szCs w:val="20"/>
      </w:rPr>
      <w:t>DKG Vision:  Leading Women Educators Impacting Education Worldwide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5FFD" w14:textId="77777777" w:rsidR="00CF2C23" w:rsidRDefault="00CF2C23" w:rsidP="00115633">
      <w:pPr>
        <w:spacing w:after="0" w:line="240" w:lineRule="auto"/>
      </w:pPr>
      <w:r>
        <w:separator/>
      </w:r>
    </w:p>
  </w:footnote>
  <w:footnote w:type="continuationSeparator" w:id="0">
    <w:p w14:paraId="4902038A" w14:textId="77777777" w:rsidR="00CF2C23" w:rsidRDefault="00CF2C23" w:rsidP="0011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0DC9" w14:textId="77777777" w:rsidR="0088053B" w:rsidRDefault="00880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1E07" w14:textId="77777777" w:rsidR="0088053B" w:rsidRDefault="008805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F1B9" w14:textId="77777777" w:rsidR="001D2B4B" w:rsidRDefault="0088053B" w:rsidP="00433FA1">
    <w:pPr>
      <w:pStyle w:val="Header"/>
      <w:rPr>
        <w:rFonts w:ascii="Verdana" w:hAnsi="Verdana"/>
        <w:sz w:val="52"/>
        <w:szCs w:val="52"/>
      </w:rPr>
    </w:pPr>
    <w:r w:rsidRPr="001D2B4B">
      <w:rPr>
        <w:rFonts w:ascii="Verdana" w:hAnsi="Verdana"/>
        <w:noProof/>
        <w:sz w:val="52"/>
        <w:szCs w:val="52"/>
      </w:rPr>
      <w:drawing>
        <wp:anchor distT="0" distB="0" distL="114300" distR="114300" simplePos="0" relativeHeight="251667456" behindDoc="0" locked="0" layoutInCell="1" allowOverlap="1" wp14:anchorId="2C57092E" wp14:editId="22080341">
          <wp:simplePos x="0" y="0"/>
          <wp:positionH relativeFrom="margin">
            <wp:align>right</wp:align>
          </wp:positionH>
          <wp:positionV relativeFrom="paragraph">
            <wp:posOffset>-45721</wp:posOffset>
          </wp:positionV>
          <wp:extent cx="1576705" cy="487680"/>
          <wp:effectExtent l="38100" t="190500" r="42545" b="179070"/>
          <wp:wrapNone/>
          <wp:docPr id="1" name="Picture 1" descr="C:\Users\sinmon\Desktop\2021 Journey\Journ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mon\Desktop\2021 Journey\Journe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807845">
                    <a:off x="0" y="0"/>
                    <a:ext cx="157670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2B4B">
      <w:rPr>
        <w:rFonts w:ascii="Verdana" w:hAnsi="Verdana"/>
        <w:sz w:val="52"/>
        <w:szCs w:val="52"/>
      </w:rPr>
      <w:t xml:space="preserve">Texas State Organization </w:t>
    </w:r>
  </w:p>
  <w:p w14:paraId="7FFD2882" w14:textId="77777777" w:rsidR="00433FA1" w:rsidRPr="00BA7734" w:rsidRDefault="00433FA1" w:rsidP="00433FA1">
    <w:pPr>
      <w:pStyle w:val="Header"/>
      <w:rPr>
        <w:rFonts w:ascii="Verdana" w:hAnsi="Verdana"/>
        <w:noProof/>
        <w:sz w:val="52"/>
        <w:szCs w:val="52"/>
      </w:rPr>
    </w:pPr>
    <w:r w:rsidRPr="001F2BCE">
      <w:rPr>
        <w:rFonts w:ascii="Verdana" w:hAnsi="Verdana"/>
        <w:sz w:val="24"/>
        <w:szCs w:val="24"/>
      </w:rPr>
      <w:t>The Delta Kappa Gamma Society International</w:t>
    </w:r>
    <w:r w:rsidR="00BA7734">
      <w:rPr>
        <w:rFonts w:ascii="Verdana" w:hAnsi="Verdana"/>
        <w:noProof/>
        <w:sz w:val="52"/>
        <w:szCs w:val="5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5B3"/>
    <w:multiLevelType w:val="hybridMultilevel"/>
    <w:tmpl w:val="79AA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3D1"/>
    <w:multiLevelType w:val="multilevel"/>
    <w:tmpl w:val="E6B0A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49753407">
    <w:abstractNumId w:val="1"/>
  </w:num>
  <w:num w:numId="2" w16cid:durableId="747195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63"/>
    <w:rsid w:val="00115633"/>
    <w:rsid w:val="001579AC"/>
    <w:rsid w:val="001C61E3"/>
    <w:rsid w:val="001D2B4B"/>
    <w:rsid w:val="001F2BCE"/>
    <w:rsid w:val="00433FA1"/>
    <w:rsid w:val="004954AD"/>
    <w:rsid w:val="006060FC"/>
    <w:rsid w:val="00606B32"/>
    <w:rsid w:val="006C1FB0"/>
    <w:rsid w:val="007825A7"/>
    <w:rsid w:val="007C40B1"/>
    <w:rsid w:val="007E5A27"/>
    <w:rsid w:val="007F52CC"/>
    <w:rsid w:val="00817F15"/>
    <w:rsid w:val="0088053B"/>
    <w:rsid w:val="008808D5"/>
    <w:rsid w:val="008B68D1"/>
    <w:rsid w:val="008E183D"/>
    <w:rsid w:val="009914BF"/>
    <w:rsid w:val="009B132F"/>
    <w:rsid w:val="009E2207"/>
    <w:rsid w:val="00AA1EAD"/>
    <w:rsid w:val="00AA23AE"/>
    <w:rsid w:val="00B62B20"/>
    <w:rsid w:val="00BA7734"/>
    <w:rsid w:val="00BE358D"/>
    <w:rsid w:val="00CC4AC0"/>
    <w:rsid w:val="00CF2C23"/>
    <w:rsid w:val="00DB57A7"/>
    <w:rsid w:val="00E14B63"/>
    <w:rsid w:val="00EE24E2"/>
    <w:rsid w:val="00EE3778"/>
    <w:rsid w:val="00F04D46"/>
    <w:rsid w:val="00F17BB9"/>
    <w:rsid w:val="00F3281E"/>
    <w:rsid w:val="00F40E98"/>
    <w:rsid w:val="00F44774"/>
    <w:rsid w:val="00F6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80705"/>
  <w15:chartTrackingRefBased/>
  <w15:docId w15:val="{82D1BA38-32F1-42F1-A9E8-6ADF72AB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633"/>
  </w:style>
  <w:style w:type="paragraph" w:styleId="Footer">
    <w:name w:val="footer"/>
    <w:basedOn w:val="Normal"/>
    <w:link w:val="FooterChar"/>
    <w:uiPriority w:val="99"/>
    <w:unhideWhenUsed/>
    <w:rsid w:val="00115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633"/>
  </w:style>
  <w:style w:type="paragraph" w:styleId="NormalWeb">
    <w:name w:val="Normal (Web)"/>
    <w:basedOn w:val="Normal"/>
    <w:uiPriority w:val="99"/>
    <w:unhideWhenUsed/>
    <w:rsid w:val="0043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433FA1"/>
  </w:style>
  <w:style w:type="character" w:customStyle="1" w:styleId="ipa">
    <w:name w:val="ipa"/>
    <w:basedOn w:val="DefaultParagraphFont"/>
    <w:rsid w:val="00433FA1"/>
  </w:style>
  <w:style w:type="character" w:styleId="Hyperlink">
    <w:name w:val="Hyperlink"/>
    <w:basedOn w:val="DefaultParagraphFont"/>
    <w:uiPriority w:val="99"/>
    <w:semiHidden/>
    <w:unhideWhenUsed/>
    <w:rsid w:val="00433FA1"/>
    <w:rPr>
      <w:color w:val="0000FF"/>
      <w:u w:val="single"/>
    </w:rPr>
  </w:style>
  <w:style w:type="character" w:customStyle="1" w:styleId="fn">
    <w:name w:val="fn"/>
    <w:basedOn w:val="DefaultParagraphFont"/>
    <w:rsid w:val="00433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mon\Downloads\Letter%20Belknap%20template%20(1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4A4DA-3FEA-45D8-A013-323EEFD6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Belknap template (1) (1)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Shalan Inmon</dc:creator>
  <cp:keywords/>
  <dc:description/>
  <cp:lastModifiedBy>Shalan Inmon</cp:lastModifiedBy>
  <cp:revision>2</cp:revision>
  <cp:lastPrinted>2022-02-14T18:45:00Z</cp:lastPrinted>
  <dcterms:created xsi:type="dcterms:W3CDTF">2022-07-29T20:21:00Z</dcterms:created>
  <dcterms:modified xsi:type="dcterms:W3CDTF">2022-07-29T20:21:00Z</dcterms:modified>
</cp:coreProperties>
</file>