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872" w:rsidRDefault="00D82872" w:rsidP="00D82872">
      <w:pPr>
        <w:jc w:val="center"/>
        <w:rPr>
          <w:rFonts w:ascii="Bradley Hand" w:hAnsi="Bradley Hand"/>
          <w:color w:val="FF0000"/>
          <w:sz w:val="48"/>
          <w:szCs w:val="48"/>
        </w:rPr>
      </w:pPr>
      <w:r>
        <w:rPr>
          <w:rFonts w:ascii="Bradley Hand" w:hAnsi="Bradley Hand"/>
          <w:noProof/>
          <w:color w:val="FF0000"/>
          <w:sz w:val="48"/>
          <w:szCs w:val="48"/>
        </w:rPr>
        <w:drawing>
          <wp:inline distT="0" distB="0" distL="0" distR="0">
            <wp:extent cx="1760151" cy="752559"/>
            <wp:effectExtent l="0" t="0" r="5715" b="0"/>
            <wp:docPr id="1305429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429387" name="Picture 13054293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501" cy="82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72" w:rsidRPr="00D82872" w:rsidRDefault="00D82872" w:rsidP="00D82872">
      <w:pPr>
        <w:ind w:right="-810"/>
        <w:jc w:val="center"/>
        <w:rPr>
          <w:rFonts w:ascii="Bradley Hand" w:hAnsi="Bradley Hand"/>
          <w:color w:val="FF0000"/>
          <w:sz w:val="15"/>
          <w:szCs w:val="15"/>
        </w:rPr>
      </w:pPr>
    </w:p>
    <w:p w:rsidR="00D82872" w:rsidRPr="00ED1419" w:rsidRDefault="00D82872" w:rsidP="009D4113">
      <w:pPr>
        <w:ind w:right="-270"/>
        <w:jc w:val="center"/>
        <w:rPr>
          <w:rFonts w:ascii="Helvetica" w:hAnsi="Helvetica"/>
          <w:color w:val="FF0000"/>
          <w:sz w:val="44"/>
          <w:szCs w:val="44"/>
        </w:rPr>
      </w:pPr>
      <w:r w:rsidRPr="00ED1419">
        <w:rPr>
          <w:rFonts w:ascii="Helvetica" w:hAnsi="Helvetica"/>
          <w:color w:val="FF0000"/>
          <w:sz w:val="44"/>
          <w:szCs w:val="44"/>
        </w:rPr>
        <w:t xml:space="preserve">Remember </w:t>
      </w:r>
      <w:r w:rsidRPr="00ED1419">
        <w:rPr>
          <w:rFonts w:ascii="Helvetica" w:hAnsi="Helvetica"/>
          <w:i/>
          <w:iCs/>
          <w:color w:val="FF0000"/>
          <w:sz w:val="44"/>
          <w:szCs w:val="44"/>
        </w:rPr>
        <w:t>WHY</w:t>
      </w:r>
      <w:r w:rsidRPr="00ED1419">
        <w:rPr>
          <w:rFonts w:ascii="Helvetica" w:hAnsi="Helvetica"/>
          <w:color w:val="FF0000"/>
          <w:sz w:val="44"/>
          <w:szCs w:val="44"/>
        </w:rPr>
        <w:t xml:space="preserve"> We Have a Chapter Newsletter</w:t>
      </w:r>
    </w:p>
    <w:p w:rsidR="00EA7FD7" w:rsidRPr="00EA7FD7" w:rsidRDefault="00EA7FD7" w:rsidP="00EA7FD7">
      <w:pPr>
        <w:rPr>
          <w:rFonts w:ascii="Bradley Hand" w:hAnsi="Bradley Hand"/>
          <w:color w:val="FF0000"/>
          <w:sz w:val="8"/>
          <w:szCs w:val="8"/>
        </w:rPr>
      </w:pPr>
    </w:p>
    <w:p w:rsidR="00D82872" w:rsidRPr="00EA7FD7" w:rsidRDefault="00D82872" w:rsidP="00EA7FD7">
      <w:pPr>
        <w:rPr>
          <w:rFonts w:ascii="Bradley Hand" w:hAnsi="Bradley Hand"/>
          <w:sz w:val="10"/>
          <w:szCs w:val="10"/>
        </w:rPr>
      </w:pPr>
    </w:p>
    <w:p w:rsidR="00D82872" w:rsidRPr="00EA7FD7" w:rsidRDefault="00D82872" w:rsidP="00D82872">
      <w:pPr>
        <w:ind w:left="36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color w:val="FF0000"/>
          <w:sz w:val="28"/>
          <w:szCs w:val="28"/>
        </w:rPr>
        <w:t>Inform Members</w:t>
      </w:r>
    </w:p>
    <w:p w:rsidR="00D82872" w:rsidRPr="00EA7FD7" w:rsidRDefault="00D82872" w:rsidP="00D82872">
      <w:pPr>
        <w:ind w:left="1080"/>
        <w:rPr>
          <w:rFonts w:ascii="Helvetica" w:hAnsi="Helvetica"/>
          <w:color w:val="0070C0"/>
          <w:sz w:val="2"/>
          <w:szCs w:val="2"/>
        </w:rPr>
      </w:pPr>
      <w:r w:rsidRPr="00EA7FD7">
        <w:rPr>
          <w:rFonts w:ascii="Helvetica" w:hAnsi="Helvetica"/>
          <w:color w:val="0070C0"/>
          <w:sz w:val="22"/>
          <w:szCs w:val="22"/>
        </w:rPr>
        <w:t>Chapter Level</w:t>
      </w:r>
    </w:p>
    <w:p w:rsidR="00D82872" w:rsidRPr="00EA7FD7" w:rsidRDefault="00D82872" w:rsidP="00D82872">
      <w:pPr>
        <w:ind w:left="1080"/>
        <w:rPr>
          <w:rFonts w:ascii="Bradley Hand" w:hAnsi="Bradley Hand"/>
          <w:sz w:val="6"/>
          <w:szCs w:val="6"/>
        </w:rPr>
      </w:pPr>
    </w:p>
    <w:p w:rsidR="00AF4E2E" w:rsidRDefault="00AF4E2E" w:rsidP="00D82872">
      <w:pPr>
        <w:pStyle w:val="ListParagraph"/>
        <w:numPr>
          <w:ilvl w:val="0"/>
          <w:numId w:val="1"/>
        </w:numPr>
        <w:ind w:left="180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President’s Message</w:t>
      </w:r>
    </w:p>
    <w:p w:rsidR="00D82872" w:rsidRPr="00EA7FD7" w:rsidRDefault="00D82872" w:rsidP="00D82872">
      <w:pPr>
        <w:pStyle w:val="ListParagraph"/>
        <w:numPr>
          <w:ilvl w:val="0"/>
          <w:numId w:val="1"/>
        </w:numPr>
        <w:ind w:left="180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Essential information about chapter meetings</w:t>
      </w:r>
    </w:p>
    <w:p w:rsidR="00D82872" w:rsidRPr="00EA7FD7" w:rsidRDefault="00D82872" w:rsidP="00D82872">
      <w:pPr>
        <w:pStyle w:val="ListParagraph"/>
        <w:numPr>
          <w:ilvl w:val="0"/>
          <w:numId w:val="1"/>
        </w:numPr>
        <w:ind w:left="180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Service Project information</w:t>
      </w:r>
    </w:p>
    <w:p w:rsidR="00D82872" w:rsidRPr="00EA7FD7" w:rsidRDefault="00D82872" w:rsidP="00D82872">
      <w:pPr>
        <w:pStyle w:val="ListParagraph"/>
        <w:numPr>
          <w:ilvl w:val="0"/>
          <w:numId w:val="1"/>
        </w:numPr>
        <w:ind w:left="180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Chapter Officers/Executive Board</w:t>
      </w:r>
    </w:p>
    <w:p w:rsidR="00D82872" w:rsidRPr="00EA7FD7" w:rsidRDefault="00D82872" w:rsidP="00D82872">
      <w:pPr>
        <w:pStyle w:val="ListParagraph"/>
        <w:numPr>
          <w:ilvl w:val="0"/>
          <w:numId w:val="1"/>
        </w:numPr>
        <w:ind w:left="180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Treasurer’s Report – current balance is enough</w:t>
      </w:r>
    </w:p>
    <w:p w:rsidR="00D82872" w:rsidRPr="00EA7FD7" w:rsidRDefault="00D82872" w:rsidP="00D82872">
      <w:pPr>
        <w:pStyle w:val="ListParagraph"/>
        <w:numPr>
          <w:ilvl w:val="0"/>
          <w:numId w:val="1"/>
        </w:numPr>
        <w:ind w:left="180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Committee Reports – as appropriate</w:t>
      </w:r>
    </w:p>
    <w:p w:rsidR="00D82872" w:rsidRPr="00EA7FD7" w:rsidRDefault="00D82872" w:rsidP="00D82872">
      <w:pPr>
        <w:pStyle w:val="ListParagraph"/>
        <w:numPr>
          <w:ilvl w:val="0"/>
          <w:numId w:val="1"/>
        </w:numPr>
        <w:ind w:left="180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Upcoming Events</w:t>
      </w:r>
    </w:p>
    <w:p w:rsidR="00D82872" w:rsidRPr="00EA7FD7" w:rsidRDefault="00D82872" w:rsidP="00D82872">
      <w:pPr>
        <w:pStyle w:val="ListParagraph"/>
        <w:numPr>
          <w:ilvl w:val="0"/>
          <w:numId w:val="1"/>
        </w:numPr>
        <w:ind w:left="180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Meeting minutes</w:t>
      </w:r>
    </w:p>
    <w:p w:rsidR="00D82872" w:rsidRPr="00EA7FD7" w:rsidRDefault="00D82872" w:rsidP="00D82872">
      <w:pPr>
        <w:rPr>
          <w:rFonts w:ascii="Helvetica" w:hAnsi="Helvetica"/>
          <w:sz w:val="4"/>
          <w:szCs w:val="4"/>
        </w:rPr>
      </w:pPr>
    </w:p>
    <w:p w:rsidR="00D82872" w:rsidRPr="00EA7FD7" w:rsidRDefault="00D82872" w:rsidP="00D82872">
      <w:pPr>
        <w:ind w:left="1080"/>
        <w:rPr>
          <w:rFonts w:ascii="Helvetica" w:hAnsi="Helvetica"/>
          <w:color w:val="0070C0"/>
          <w:sz w:val="2"/>
          <w:szCs w:val="2"/>
        </w:rPr>
      </w:pPr>
      <w:r w:rsidRPr="00EA7FD7">
        <w:rPr>
          <w:rFonts w:ascii="Helvetica" w:hAnsi="Helvetica"/>
          <w:color w:val="0070C0"/>
          <w:sz w:val="22"/>
          <w:szCs w:val="22"/>
        </w:rPr>
        <w:t>Area – TSO – International Levels</w:t>
      </w:r>
    </w:p>
    <w:p w:rsidR="00D82872" w:rsidRPr="00EA7FD7" w:rsidRDefault="00D82872" w:rsidP="00D82872">
      <w:pPr>
        <w:ind w:left="1080"/>
        <w:rPr>
          <w:rFonts w:ascii="Bradley Hand" w:hAnsi="Bradley Hand"/>
          <w:sz w:val="6"/>
          <w:szCs w:val="6"/>
        </w:rPr>
      </w:pPr>
    </w:p>
    <w:p w:rsidR="00D82872" w:rsidRPr="00EA7FD7" w:rsidRDefault="00D82872" w:rsidP="00D82872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Regional Area Workshops (RAW) – even years</w:t>
      </w:r>
    </w:p>
    <w:p w:rsidR="00D82872" w:rsidRPr="00EA7FD7" w:rsidRDefault="00D82872" w:rsidP="00D82872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Leadership Seminar – every other year (odd)</w:t>
      </w:r>
    </w:p>
    <w:p w:rsidR="00D82872" w:rsidRPr="00EA7FD7" w:rsidRDefault="00D82872" w:rsidP="00D82872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State and International Conventions/Conferences</w:t>
      </w:r>
    </w:p>
    <w:p w:rsidR="00D82872" w:rsidRPr="00EA7FD7" w:rsidRDefault="00D82872" w:rsidP="00D82872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TSO Executive Committee Information</w:t>
      </w:r>
    </w:p>
    <w:p w:rsidR="00D82872" w:rsidRPr="00EA7FD7" w:rsidRDefault="00D82872" w:rsidP="00D82872">
      <w:pPr>
        <w:pStyle w:val="ListParagraph"/>
        <w:numPr>
          <w:ilvl w:val="0"/>
          <w:numId w:val="5"/>
        </w:numPr>
        <w:ind w:left="1800" w:right="-81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DKG Publications</w:t>
      </w:r>
    </w:p>
    <w:p w:rsidR="00D82872" w:rsidRPr="00EA7FD7" w:rsidRDefault="00D82872" w:rsidP="00D82872">
      <w:pPr>
        <w:pStyle w:val="ListParagraph"/>
        <w:numPr>
          <w:ilvl w:val="0"/>
          <w:numId w:val="5"/>
        </w:numPr>
        <w:ind w:left="2430" w:right="-81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i/>
          <w:iCs/>
          <w:sz w:val="20"/>
          <w:szCs w:val="20"/>
        </w:rPr>
        <w:t>The DKG News</w:t>
      </w:r>
    </w:p>
    <w:p w:rsidR="00D82872" w:rsidRPr="00EA7FD7" w:rsidRDefault="00D82872" w:rsidP="00D82872">
      <w:pPr>
        <w:pStyle w:val="ListParagraph"/>
        <w:numPr>
          <w:ilvl w:val="0"/>
          <w:numId w:val="5"/>
        </w:numPr>
        <w:ind w:left="2430" w:right="-81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i/>
          <w:iCs/>
          <w:sz w:val="20"/>
          <w:szCs w:val="20"/>
        </w:rPr>
        <w:t>Lone Star News</w:t>
      </w:r>
    </w:p>
    <w:p w:rsidR="00D82872" w:rsidRPr="00EA7FD7" w:rsidRDefault="00D82872" w:rsidP="00D82872">
      <w:pPr>
        <w:pStyle w:val="ListParagraph"/>
        <w:numPr>
          <w:ilvl w:val="0"/>
          <w:numId w:val="5"/>
        </w:numPr>
        <w:ind w:left="2430" w:right="-81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i/>
          <w:iCs/>
          <w:sz w:val="20"/>
          <w:szCs w:val="20"/>
        </w:rPr>
        <w:t>The Communique</w:t>
      </w:r>
    </w:p>
    <w:p w:rsidR="00D82872" w:rsidRPr="00EA7FD7" w:rsidRDefault="00D82872" w:rsidP="00EA7FD7">
      <w:pPr>
        <w:pStyle w:val="ListParagraph"/>
        <w:numPr>
          <w:ilvl w:val="0"/>
          <w:numId w:val="5"/>
        </w:numPr>
        <w:ind w:left="2430" w:right="-810"/>
        <w:rPr>
          <w:rFonts w:ascii="Helvetica" w:hAnsi="Helvetica"/>
          <w:sz w:val="21"/>
          <w:szCs w:val="21"/>
        </w:rPr>
      </w:pPr>
      <w:r w:rsidRPr="00EA7FD7">
        <w:rPr>
          <w:rFonts w:ascii="Helvetica" w:hAnsi="Helvetica"/>
          <w:i/>
          <w:iCs/>
          <w:sz w:val="20"/>
          <w:szCs w:val="20"/>
        </w:rPr>
        <w:t>The DKG Bulletin Collegial Exchang</w:t>
      </w:r>
      <w:r w:rsidRPr="00EA7FD7">
        <w:rPr>
          <w:rFonts w:ascii="Helvetica" w:hAnsi="Helvetica"/>
          <w:i/>
          <w:iCs/>
          <w:sz w:val="21"/>
          <w:szCs w:val="21"/>
        </w:rPr>
        <w:t>e</w:t>
      </w:r>
    </w:p>
    <w:p w:rsidR="00D82872" w:rsidRPr="00EA7FD7" w:rsidRDefault="00D82872" w:rsidP="00D82872">
      <w:pPr>
        <w:ind w:left="450"/>
        <w:rPr>
          <w:rFonts w:ascii="Helvetica" w:hAnsi="Helvetica"/>
          <w:color w:val="FF0000"/>
        </w:rPr>
      </w:pPr>
      <w:r w:rsidRPr="00EA7FD7">
        <w:rPr>
          <w:rFonts w:ascii="Helvetica" w:hAnsi="Helvetica"/>
          <w:color w:val="FF0000"/>
        </w:rPr>
        <w:t>Educate Members</w:t>
      </w:r>
    </w:p>
    <w:p w:rsidR="00D82872" w:rsidRPr="00EA7FD7" w:rsidRDefault="00D82872" w:rsidP="00D82872">
      <w:pPr>
        <w:pStyle w:val="ListParagraph"/>
        <w:numPr>
          <w:ilvl w:val="0"/>
          <w:numId w:val="3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New TSO Biennium Theme and Logo</w:t>
      </w:r>
    </w:p>
    <w:p w:rsidR="00D82872" w:rsidRPr="00EA7FD7" w:rsidRDefault="00D82872" w:rsidP="00D82872">
      <w:pPr>
        <w:pStyle w:val="ListParagraph"/>
        <w:numPr>
          <w:ilvl w:val="0"/>
          <w:numId w:val="3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TSO Website, Resources, Society Graphics</w:t>
      </w:r>
    </w:p>
    <w:p w:rsidR="00D82872" w:rsidRPr="00EA7FD7" w:rsidRDefault="00D82872" w:rsidP="00D82872">
      <w:pPr>
        <w:pStyle w:val="ListParagraph"/>
        <w:numPr>
          <w:ilvl w:val="0"/>
          <w:numId w:val="3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ASTEF: Scholarship, Leadership, Projects</w:t>
      </w:r>
    </w:p>
    <w:p w:rsidR="00D82872" w:rsidRPr="00EA7FD7" w:rsidRDefault="00D82872" w:rsidP="00D82872">
      <w:pPr>
        <w:pStyle w:val="ListParagraph"/>
        <w:numPr>
          <w:ilvl w:val="0"/>
          <w:numId w:val="3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Technology Tips</w:t>
      </w:r>
    </w:p>
    <w:p w:rsidR="00D82872" w:rsidRPr="00EA7FD7" w:rsidRDefault="00D82872" w:rsidP="00D82872">
      <w:pPr>
        <w:pStyle w:val="ListParagraph"/>
        <w:numPr>
          <w:ilvl w:val="0"/>
          <w:numId w:val="3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Amendments to Governing Documents/Rules</w:t>
      </w:r>
    </w:p>
    <w:p w:rsidR="00D82872" w:rsidRPr="00EA7FD7" w:rsidRDefault="00D82872" w:rsidP="00D82872">
      <w:pPr>
        <w:pStyle w:val="ListParagraph"/>
        <w:numPr>
          <w:ilvl w:val="0"/>
          <w:numId w:val="3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Legislation Impacting Education</w:t>
      </w:r>
    </w:p>
    <w:p w:rsidR="00D82872" w:rsidRPr="00EA7FD7" w:rsidRDefault="00D82872" w:rsidP="00D82872">
      <w:pPr>
        <w:pStyle w:val="ListParagraph"/>
        <w:numPr>
          <w:ilvl w:val="0"/>
          <w:numId w:val="3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Information about DKG and the Founders</w:t>
      </w:r>
    </w:p>
    <w:p w:rsidR="00D82872" w:rsidRPr="00EA7FD7" w:rsidRDefault="00D82872" w:rsidP="00D82872">
      <w:pPr>
        <w:pStyle w:val="ListParagraph"/>
        <w:numPr>
          <w:ilvl w:val="0"/>
          <w:numId w:val="3"/>
        </w:numPr>
        <w:ind w:left="1890"/>
        <w:rPr>
          <w:rFonts w:ascii="Helvetica" w:hAnsi="Helvetica"/>
          <w:sz w:val="22"/>
          <w:szCs w:val="22"/>
        </w:rPr>
      </w:pPr>
      <w:r w:rsidRPr="00EA7FD7">
        <w:rPr>
          <w:rFonts w:ascii="Helvetica" w:hAnsi="Helvetica"/>
          <w:sz w:val="21"/>
          <w:szCs w:val="21"/>
        </w:rPr>
        <w:t>Topical Connections: Women’s Health Issues; Women’s History Month</w:t>
      </w:r>
      <w:r w:rsidRPr="00EA7FD7">
        <w:rPr>
          <w:rFonts w:ascii="Helvetica" w:hAnsi="Helvetica"/>
          <w:sz w:val="22"/>
          <w:szCs w:val="22"/>
        </w:rPr>
        <w:t xml:space="preserve"> </w:t>
      </w:r>
    </w:p>
    <w:p w:rsidR="00D82872" w:rsidRPr="00EA7FD7" w:rsidRDefault="00D82872" w:rsidP="00D82872">
      <w:pPr>
        <w:pStyle w:val="ListParagraph"/>
        <w:ind w:left="1890"/>
        <w:rPr>
          <w:rFonts w:ascii="Helvetica" w:hAnsi="Helvetica"/>
          <w:sz w:val="10"/>
          <w:szCs w:val="10"/>
        </w:rPr>
      </w:pPr>
    </w:p>
    <w:p w:rsidR="00D82872" w:rsidRPr="00EA7FD7" w:rsidRDefault="00D82872" w:rsidP="00D82872">
      <w:pPr>
        <w:ind w:left="360" w:right="-990"/>
        <w:rPr>
          <w:rFonts w:ascii="Helvetica" w:hAnsi="Helvetica"/>
          <w:color w:val="FF0000"/>
        </w:rPr>
      </w:pPr>
      <w:r w:rsidRPr="00EA7FD7">
        <w:rPr>
          <w:rFonts w:ascii="Helvetica" w:hAnsi="Helvetica"/>
          <w:color w:val="FF0000"/>
        </w:rPr>
        <w:t>Connect / Celebrate / Publicize</w:t>
      </w:r>
      <w:r w:rsidR="00AF4E2E">
        <w:rPr>
          <w:rFonts w:ascii="Helvetica" w:hAnsi="Helvetica"/>
          <w:color w:val="FF0000"/>
        </w:rPr>
        <w:t>: Make It Personal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Member Birthdays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Tell Me Something Good – member happenings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Chapter Birthday and Founders’ Celebrations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890" w:right="-72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Spotlight on Members – special bio, praise, recognition, etc.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Achievement Award, Chapter Recognition, Brags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89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Send information about chapter events to local newspaper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890" w:right="-81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Send newsletter to guests after a visit to the chapter</w:t>
      </w:r>
    </w:p>
    <w:p w:rsidR="00D82872" w:rsidRPr="00EA7FD7" w:rsidRDefault="00D82872" w:rsidP="00D82872">
      <w:pPr>
        <w:rPr>
          <w:rFonts w:ascii="Bradley Hand" w:hAnsi="Bradley Hand"/>
          <w:sz w:val="6"/>
          <w:szCs w:val="6"/>
        </w:rPr>
      </w:pPr>
    </w:p>
    <w:p w:rsidR="00D82872" w:rsidRPr="00EA7FD7" w:rsidRDefault="00EA7FD7" w:rsidP="00EA7FD7">
      <w:pPr>
        <w:tabs>
          <w:tab w:val="left" w:pos="450"/>
        </w:tabs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ab/>
      </w:r>
      <w:r w:rsidR="00D82872" w:rsidRPr="00EA7FD7">
        <w:rPr>
          <w:rFonts w:ascii="Helvetica" w:hAnsi="Helvetica"/>
          <w:color w:val="FF0000"/>
        </w:rPr>
        <w:t>Engage Members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98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Quotations and/or Inspirational Thoughts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98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 xml:space="preserve">Articles about women who have made a difference 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98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Book Reviews – only original work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98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Holiday traditions, legends, fun facts/trivia</w:t>
      </w:r>
    </w:p>
    <w:p w:rsidR="00D82872" w:rsidRPr="00EA7FD7" w:rsidRDefault="00D82872" w:rsidP="00D82872">
      <w:pPr>
        <w:pStyle w:val="ListParagraph"/>
        <w:numPr>
          <w:ilvl w:val="0"/>
          <w:numId w:val="4"/>
        </w:numPr>
        <w:ind w:left="198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t>Recipes – be sure to have written permission from source to use/print</w:t>
      </w:r>
    </w:p>
    <w:p w:rsidR="00EA7FD7" w:rsidRDefault="00D82872" w:rsidP="00EA7FD7">
      <w:pPr>
        <w:pStyle w:val="ListParagraph"/>
        <w:numPr>
          <w:ilvl w:val="0"/>
          <w:numId w:val="4"/>
        </w:numPr>
        <w:ind w:left="1980"/>
        <w:rPr>
          <w:rFonts w:ascii="Helvetica" w:hAnsi="Helvetica"/>
          <w:sz w:val="20"/>
          <w:szCs w:val="20"/>
        </w:rPr>
      </w:pPr>
      <w:r w:rsidRPr="00EA7FD7">
        <w:rPr>
          <w:rFonts w:ascii="Helvetica" w:hAnsi="Helvetica"/>
          <w:sz w:val="20"/>
          <w:szCs w:val="20"/>
        </w:rPr>
        <w:lastRenderedPageBreak/>
        <w:t>Games and puzzles for Fun and Fellowship</w:t>
      </w:r>
    </w:p>
    <w:p w:rsidR="00C94EE3" w:rsidRDefault="00C94EE3"/>
    <w:sectPr w:rsidR="00C94EE3" w:rsidSect="0007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D8D" w:rsidRDefault="00071D8D" w:rsidP="00BA4F4B">
      <w:r>
        <w:separator/>
      </w:r>
    </w:p>
  </w:endnote>
  <w:endnote w:type="continuationSeparator" w:id="0">
    <w:p w:rsidR="00071D8D" w:rsidRDefault="00071D8D" w:rsidP="00B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F4B" w:rsidRDefault="00BA4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F4B" w:rsidRPr="00BA4F4B" w:rsidRDefault="00BA4F4B">
    <w:pPr>
      <w:pStyle w:val="Footer"/>
      <w:rPr>
        <w:rFonts w:ascii="Avenir Book" w:hAnsi="Avenir Book"/>
        <w:sz w:val="16"/>
        <w:szCs w:val="16"/>
      </w:rPr>
    </w:pPr>
    <w:r w:rsidRPr="0012581F">
      <w:rPr>
        <w:rFonts w:ascii="Avenir Book" w:hAnsi="Avenir Book"/>
        <w:sz w:val="16"/>
        <w:szCs w:val="16"/>
      </w:rPr>
      <w:t>TSO Communications &amp; Publicity Committee 2023-2025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F4B" w:rsidRDefault="00BA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D8D" w:rsidRDefault="00071D8D" w:rsidP="00BA4F4B">
      <w:r>
        <w:separator/>
      </w:r>
    </w:p>
  </w:footnote>
  <w:footnote w:type="continuationSeparator" w:id="0">
    <w:p w:rsidR="00071D8D" w:rsidRDefault="00071D8D" w:rsidP="00BA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F4B" w:rsidRDefault="00BA4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F4B" w:rsidRDefault="00BA4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F4B" w:rsidRDefault="00BA4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4BC"/>
    <w:multiLevelType w:val="hybridMultilevel"/>
    <w:tmpl w:val="AFA4A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63DAB"/>
    <w:multiLevelType w:val="hybridMultilevel"/>
    <w:tmpl w:val="1F22D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54D09"/>
    <w:multiLevelType w:val="hybridMultilevel"/>
    <w:tmpl w:val="0C266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0433B"/>
    <w:multiLevelType w:val="hybridMultilevel"/>
    <w:tmpl w:val="52B67B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E67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7367"/>
    <w:multiLevelType w:val="hybridMultilevel"/>
    <w:tmpl w:val="DBB8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696F"/>
    <w:multiLevelType w:val="hybridMultilevel"/>
    <w:tmpl w:val="348E7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4710473">
    <w:abstractNumId w:val="0"/>
  </w:num>
  <w:num w:numId="2" w16cid:durableId="1243301078">
    <w:abstractNumId w:val="1"/>
  </w:num>
  <w:num w:numId="3" w16cid:durableId="2043744226">
    <w:abstractNumId w:val="2"/>
  </w:num>
  <w:num w:numId="4" w16cid:durableId="1493064751">
    <w:abstractNumId w:val="5"/>
  </w:num>
  <w:num w:numId="5" w16cid:durableId="238448398">
    <w:abstractNumId w:val="4"/>
  </w:num>
  <w:num w:numId="6" w16cid:durableId="1760906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72"/>
    <w:rsid w:val="00071D8D"/>
    <w:rsid w:val="001C309A"/>
    <w:rsid w:val="005E57D2"/>
    <w:rsid w:val="0071556C"/>
    <w:rsid w:val="007C5964"/>
    <w:rsid w:val="007F2F9C"/>
    <w:rsid w:val="008122B9"/>
    <w:rsid w:val="009D4113"/>
    <w:rsid w:val="00AF4E2E"/>
    <w:rsid w:val="00BA4F4B"/>
    <w:rsid w:val="00C76A61"/>
    <w:rsid w:val="00C94EE3"/>
    <w:rsid w:val="00D82872"/>
    <w:rsid w:val="00D8554D"/>
    <w:rsid w:val="00EA7FD7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A2916"/>
  <w15:chartTrackingRefBased/>
  <w15:docId w15:val="{1A0EDA51-6326-A846-BDBE-28E0B5B4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4B"/>
  </w:style>
  <w:style w:type="paragraph" w:styleId="Footer">
    <w:name w:val="footer"/>
    <w:basedOn w:val="Normal"/>
    <w:link w:val="FooterChar"/>
    <w:uiPriority w:val="99"/>
    <w:unhideWhenUsed/>
    <w:rsid w:val="00BA4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Ann Mahan</cp:lastModifiedBy>
  <cp:revision>6</cp:revision>
  <cp:lastPrinted>2024-02-02T22:05:00Z</cp:lastPrinted>
  <dcterms:created xsi:type="dcterms:W3CDTF">2024-02-02T22:14:00Z</dcterms:created>
  <dcterms:modified xsi:type="dcterms:W3CDTF">2024-03-02T18:33:00Z</dcterms:modified>
</cp:coreProperties>
</file>