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080892" w14:textId="77777777" w:rsidR="00B82C10" w:rsidRDefault="00B82C10" w:rsidP="00B82C10">
      <w:pPr>
        <w:pStyle w:val="NormalWeb"/>
        <w:rPr>
          <w:color w:val="000000"/>
          <w:sz w:val="27"/>
          <w:szCs w:val="27"/>
        </w:rPr>
      </w:pPr>
      <w:r>
        <w:rPr>
          <w:color w:val="000000"/>
          <w:sz w:val="27"/>
          <w:szCs w:val="27"/>
        </w:rPr>
        <w:t>What’s in a name?</w:t>
      </w:r>
    </w:p>
    <w:p w14:paraId="0D3DBDB5" w14:textId="77777777" w:rsidR="00B82C10" w:rsidRDefault="00B82C10" w:rsidP="00B82C10">
      <w:pPr>
        <w:pStyle w:val="NormalWeb"/>
        <w:rPr>
          <w:color w:val="000000"/>
          <w:sz w:val="27"/>
          <w:szCs w:val="27"/>
        </w:rPr>
      </w:pPr>
      <w:r>
        <w:rPr>
          <w:color w:val="000000"/>
          <w:sz w:val="27"/>
          <w:szCs w:val="27"/>
        </w:rPr>
        <w:t>We have all heard this expression and chances are no matter how common your name may be someone will always mispronounce it. This too can be said of many of our Founders.</w:t>
      </w:r>
    </w:p>
    <w:p w14:paraId="14A3751D" w14:textId="77777777" w:rsidR="00B82C10" w:rsidRDefault="00B82C10" w:rsidP="00B82C10">
      <w:pPr>
        <w:pStyle w:val="NormalWeb"/>
        <w:rPr>
          <w:color w:val="000000"/>
          <w:sz w:val="27"/>
          <w:szCs w:val="27"/>
        </w:rPr>
      </w:pPr>
      <w:r>
        <w:rPr>
          <w:color w:val="000000"/>
          <w:sz w:val="27"/>
          <w:szCs w:val="27"/>
        </w:rPr>
        <w:t xml:space="preserve">Listed below are some helpful guides to use in saying the names of some of our more difficult Founders’ names. Please keep in mind that these are guides and trust are accurate. But remember names can be said in many ways. </w:t>
      </w:r>
      <w:proofErr w:type="gramStart"/>
      <w:r>
        <w:rPr>
          <w:color w:val="000000"/>
          <w:sz w:val="27"/>
          <w:szCs w:val="27"/>
        </w:rPr>
        <w:t>So</w:t>
      </w:r>
      <w:proofErr w:type="gramEnd"/>
      <w:r>
        <w:rPr>
          <w:color w:val="000000"/>
          <w:sz w:val="27"/>
          <w:szCs w:val="27"/>
        </w:rPr>
        <w:t xml:space="preserve"> keep in mind, just like the old song says, “You say tomato, I say toe-ma-toe.”</w:t>
      </w:r>
    </w:p>
    <w:p w14:paraId="5DD0A164" w14:textId="77777777" w:rsidR="00B82C10" w:rsidRDefault="00B82C10" w:rsidP="00B82C10">
      <w:pPr>
        <w:pStyle w:val="NormalWeb"/>
        <w:rPr>
          <w:color w:val="000000"/>
          <w:sz w:val="27"/>
          <w:szCs w:val="27"/>
        </w:rPr>
      </w:pPr>
      <w:r>
        <w:rPr>
          <w:color w:val="000000"/>
          <w:sz w:val="27"/>
          <w:szCs w:val="27"/>
        </w:rPr>
        <w:t xml:space="preserve">Mabel Grizzard (Gri </w:t>
      </w:r>
      <w:proofErr w:type="spellStart"/>
      <w:r>
        <w:rPr>
          <w:color w:val="000000"/>
          <w:sz w:val="27"/>
          <w:szCs w:val="27"/>
        </w:rPr>
        <w:t>zaard</w:t>
      </w:r>
      <w:proofErr w:type="spellEnd"/>
      <w:r>
        <w:rPr>
          <w:color w:val="000000"/>
          <w:sz w:val="27"/>
          <w:szCs w:val="27"/>
        </w:rPr>
        <w:t>)</w:t>
      </w:r>
    </w:p>
    <w:p w14:paraId="27CC5A96" w14:textId="77777777" w:rsidR="00B82C10" w:rsidRDefault="00B82C10" w:rsidP="00B82C10">
      <w:pPr>
        <w:pStyle w:val="NormalWeb"/>
        <w:rPr>
          <w:color w:val="000000"/>
          <w:sz w:val="27"/>
          <w:szCs w:val="27"/>
        </w:rPr>
      </w:pPr>
      <w:r>
        <w:rPr>
          <w:color w:val="000000"/>
          <w:sz w:val="27"/>
          <w:szCs w:val="27"/>
        </w:rPr>
        <w:t>Ruby Terrell Lomax’s (</w:t>
      </w:r>
      <w:proofErr w:type="spellStart"/>
      <w:r>
        <w:rPr>
          <w:color w:val="000000"/>
          <w:sz w:val="27"/>
          <w:szCs w:val="27"/>
        </w:rPr>
        <w:t>Lō</w:t>
      </w:r>
      <w:proofErr w:type="spellEnd"/>
      <w:r>
        <w:rPr>
          <w:color w:val="000000"/>
          <w:sz w:val="27"/>
          <w:szCs w:val="27"/>
        </w:rPr>
        <w:t xml:space="preserve"> max)</w:t>
      </w:r>
    </w:p>
    <w:p w14:paraId="65BBFD7D" w14:textId="77777777" w:rsidR="00B82C10" w:rsidRDefault="00B82C10" w:rsidP="00B82C10">
      <w:pPr>
        <w:pStyle w:val="NormalWeb"/>
        <w:rPr>
          <w:color w:val="000000"/>
          <w:sz w:val="27"/>
          <w:szCs w:val="27"/>
        </w:rPr>
      </w:pPr>
      <w:r>
        <w:rPr>
          <w:color w:val="000000"/>
          <w:sz w:val="27"/>
          <w:szCs w:val="27"/>
        </w:rPr>
        <w:t>Lalla Odom’s (Lay la)</w:t>
      </w:r>
    </w:p>
    <w:p w14:paraId="77F88BCF" w14:textId="77777777" w:rsidR="00B82C10" w:rsidRDefault="00B82C10" w:rsidP="00B82C10">
      <w:pPr>
        <w:pStyle w:val="NormalWeb"/>
        <w:rPr>
          <w:color w:val="000000"/>
          <w:sz w:val="27"/>
          <w:szCs w:val="27"/>
        </w:rPr>
      </w:pPr>
      <w:r>
        <w:rPr>
          <w:color w:val="000000"/>
          <w:sz w:val="27"/>
          <w:szCs w:val="27"/>
        </w:rPr>
        <w:t>Helen Koch’s (Kuh)</w:t>
      </w:r>
    </w:p>
    <w:p w14:paraId="459E8903" w14:textId="62C83D75" w:rsidR="00B82C10" w:rsidRDefault="00B82C10" w:rsidP="00B82C10">
      <w:pPr>
        <w:pStyle w:val="NormalWeb"/>
        <w:rPr>
          <w:color w:val="000000"/>
          <w:sz w:val="27"/>
          <w:szCs w:val="27"/>
        </w:rPr>
      </w:pPr>
      <w:r>
        <w:rPr>
          <w:color w:val="000000"/>
          <w:sz w:val="27"/>
          <w:szCs w:val="27"/>
        </w:rPr>
        <w:t>Dr. Helen Koch has certainly been the most debated of all Founders’ names. Listed below is a link that can help you pronounce her name the German way. We assume her family said it this way</w:t>
      </w:r>
      <w:r>
        <w:rPr>
          <w:color w:val="000000"/>
          <w:sz w:val="27"/>
          <w:szCs w:val="27"/>
        </w:rPr>
        <w:t xml:space="preserve">. </w:t>
      </w:r>
    </w:p>
    <w:p w14:paraId="612C86E7" w14:textId="44020B3D" w:rsidR="00B82C10" w:rsidRPr="00B82C10" w:rsidRDefault="00B82C10" w:rsidP="00B82C10">
      <w:pPr>
        <w:pStyle w:val="NormalWeb"/>
        <w:rPr>
          <w:color w:val="000000"/>
          <w:sz w:val="27"/>
          <w:szCs w:val="27"/>
        </w:rPr>
      </w:pPr>
      <w:r>
        <w:rPr>
          <w:color w:val="000000"/>
          <w:sz w:val="27"/>
          <w:szCs w:val="27"/>
        </w:rPr>
        <w:t xml:space="preserve">Judy Mezick, current Corresponding Secretary, tells of meeting a member of Dr. Koch’s chapter at a DKG event. The member knew her well and considered her to be a friend. She explained to Judy that Dr. Koch said her names similar to the soft drink Coke. </w:t>
      </w:r>
    </w:p>
    <w:sectPr w:rsidR="00B82C10" w:rsidRPr="00B82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C10"/>
    <w:rsid w:val="00B82C10"/>
    <w:rsid w:val="00C8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3CB43"/>
  <w15:chartTrackingRefBased/>
  <w15:docId w15:val="{AC33657C-FBD5-4C5D-924D-D90BCFA3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2C1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458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882</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Derrick</dc:creator>
  <cp:keywords/>
  <dc:description/>
  <cp:lastModifiedBy>KAYLA DERRICK</cp:lastModifiedBy>
  <cp:revision>1</cp:revision>
  <dcterms:created xsi:type="dcterms:W3CDTF">2024-06-07T20:39:00Z</dcterms:created>
  <dcterms:modified xsi:type="dcterms:W3CDTF">2024-06-07T20:41:00Z</dcterms:modified>
</cp:coreProperties>
</file>